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56" w:rsidRDefault="00754C56" w:rsidP="00754C56">
      <w:pPr>
        <w:rPr>
          <w:rFonts w:ascii="Trebuchet MS" w:hAnsi="Trebuchet MS"/>
          <w:b/>
          <w:bCs/>
          <w:color w:val="203864"/>
          <w:sz w:val="34"/>
          <w:szCs w:val="34"/>
        </w:rPr>
      </w:pPr>
      <w:r>
        <w:rPr>
          <w:rFonts w:ascii="Trebuchet MS" w:hAnsi="Trebuchet MS"/>
          <w:b/>
          <w:bCs/>
          <w:color w:val="002060"/>
          <w:sz w:val="34"/>
          <w:szCs w:val="34"/>
        </w:rPr>
        <w:t xml:space="preserve">Queensland Water </w:t>
      </w:r>
      <w:r>
        <w:rPr>
          <w:rFonts w:ascii="Trebuchet MS" w:hAnsi="Trebuchet MS"/>
          <w:b/>
          <w:bCs/>
          <w:color w:val="203864"/>
          <w:sz w:val="34"/>
          <w:szCs w:val="34"/>
        </w:rPr>
        <w:t>Skills e-Flash #79</w:t>
      </w:r>
    </w:p>
    <w:p w:rsidR="00754C56" w:rsidRDefault="00754C56" w:rsidP="00754C56">
      <w:pPr>
        <w:rPr>
          <w:rFonts w:ascii="Trebuchet MS" w:hAnsi="Trebuchet MS"/>
          <w:b/>
          <w:bCs/>
          <w:color w:val="203864"/>
          <w:sz w:val="34"/>
          <w:szCs w:val="34"/>
        </w:rPr>
      </w:pPr>
    </w:p>
    <w:p w:rsidR="00754C56" w:rsidRDefault="00754C56" w:rsidP="00754C56">
      <w:pPr>
        <w:rPr>
          <w:rFonts w:ascii="Arial Narrow" w:hAnsi="Arial Narrow"/>
          <w:color w:val="203864"/>
          <w:sz w:val="26"/>
          <w:szCs w:val="26"/>
        </w:rPr>
      </w:pPr>
      <w:r>
        <w:rPr>
          <w:rFonts w:ascii="Arial Narrow" w:hAnsi="Arial Narrow"/>
          <w:b/>
          <w:bCs/>
          <w:color w:val="203864"/>
          <w:sz w:val="26"/>
          <w:szCs w:val="26"/>
        </w:rPr>
        <w:t>Information for Water Industry Managers, Human Resources Personnel and Employees in the Queensland Water Industry</w:t>
      </w:r>
    </w:p>
    <w:p w:rsidR="00754C56" w:rsidRDefault="00754C56" w:rsidP="00754C56">
      <w:pPr>
        <w:rPr>
          <w:rFonts w:ascii="Arial Narrow" w:hAnsi="Arial Narrow"/>
          <w:b/>
          <w:bCs/>
          <w:color w:val="203864"/>
          <w:sz w:val="26"/>
          <w:szCs w:val="26"/>
        </w:rPr>
      </w:pPr>
      <w:r>
        <w:rPr>
          <w:rFonts w:ascii="Arial Narrow" w:hAnsi="Arial Narrow"/>
          <w:b/>
          <w:bCs/>
          <w:color w:val="203864"/>
          <w:sz w:val="26"/>
          <w:szCs w:val="26"/>
        </w:rPr>
        <w:t>(Issue #79 – Monday 29 July 2019)</w:t>
      </w:r>
    </w:p>
    <w:p w:rsidR="00754C56" w:rsidRDefault="00754C56" w:rsidP="00754C56">
      <w:pPr>
        <w:rPr>
          <w:color w:val="203864"/>
        </w:rPr>
      </w:pPr>
    </w:p>
    <w:p w:rsidR="00754C56" w:rsidRDefault="00754C56" w:rsidP="00754C56">
      <w:r>
        <w:rPr>
          <w:color w:val="FFC000"/>
        </w:rPr>
        <w:t>~~~~~~~~~~~~~~~~~~~~~~~~~~~~~~~~~~~~~~~~~~~~~~~~~~~~~~~~~~~~~~~~~~~~~~~~~~~~~~~~~~</w:t>
      </w:r>
    </w:p>
    <w:p w:rsidR="00754C56" w:rsidRDefault="00754C56" w:rsidP="00754C56">
      <w:pPr>
        <w:rPr>
          <w:rFonts w:ascii="Arial Narrow" w:hAnsi="Arial Narrow"/>
          <w:b/>
          <w:bCs/>
          <w:color w:val="203864"/>
          <w:sz w:val="28"/>
          <w:szCs w:val="28"/>
        </w:rPr>
      </w:pPr>
      <w:r>
        <w:rPr>
          <w:rFonts w:ascii="Arial Narrow" w:hAnsi="Arial Narrow"/>
          <w:b/>
          <w:bCs/>
          <w:color w:val="203864"/>
          <w:sz w:val="28"/>
          <w:szCs w:val="28"/>
        </w:rPr>
        <w:t>Water subject matter experts needed for review of Certificate IV qualifications</w:t>
      </w:r>
    </w:p>
    <w:p w:rsidR="00754C56" w:rsidRDefault="00754C56" w:rsidP="00754C56">
      <w:pPr>
        <w:shd w:val="clear" w:color="auto" w:fill="FCFCFC"/>
        <w:rPr>
          <w:color w:val="FFC000"/>
        </w:rPr>
      </w:pPr>
      <w:r>
        <w:rPr>
          <w:color w:val="FFC000"/>
        </w:rPr>
        <w:t>~~~~~~~~~~~~~~~~~~~~~~~~~~~~~~~~~~~~~~~~~~~~~~~~~~~~~</w:t>
      </w:r>
      <w:r w:rsidR="00DC7B16">
        <w:rPr>
          <w:color w:val="FFC000"/>
        </w:rPr>
        <w:t>~~~~~~~~~~~~~~~~~~~~~~~~~~~~</w:t>
      </w:r>
      <w:bookmarkStart w:id="0" w:name="_GoBack"/>
      <w:bookmarkEnd w:id="0"/>
    </w:p>
    <w:p w:rsidR="00754C56" w:rsidRDefault="00754C56" w:rsidP="00754C56">
      <w:pPr>
        <w:rPr>
          <w:lang w:val="en-US"/>
        </w:rPr>
      </w:pPr>
      <w:r>
        <w:rPr>
          <w:lang w:val="en-US"/>
        </w:rPr>
        <w:t>The Water Industry Reference Committee that oversees the water industry training package is forming a Technical Advisory Committee (TAC) to review the Cert</w:t>
      </w:r>
      <w:r>
        <w:rPr>
          <w:color w:val="000000"/>
          <w:lang w:val="en-US"/>
        </w:rPr>
        <w:t>ificate IV in Water Industry Operations and Certificate IV in Water Industry Treatment and merge them into one qualification. The committee is calling for industry representatives with insight into the qualifications and expertise in any of the following areas to nominate for a position on the TAC:</w:t>
      </w:r>
    </w:p>
    <w:p w:rsidR="00754C56" w:rsidRDefault="00754C56" w:rsidP="00754C56">
      <w:pPr>
        <w:numPr>
          <w:ilvl w:val="0"/>
          <w:numId w:val="1"/>
        </w:numPr>
        <w:spacing w:before="100" w:beforeAutospacing="1" w:after="100" w:afterAutospacing="1"/>
        <w:rPr>
          <w:rFonts w:eastAsia="Times New Roman"/>
          <w:lang w:val="en-US"/>
        </w:rPr>
      </w:pPr>
      <w:r>
        <w:rPr>
          <w:rFonts w:eastAsia="Times New Roman"/>
          <w:lang w:val="en-US"/>
        </w:rPr>
        <w:t>Treatment: Water and Wastewater</w:t>
      </w:r>
    </w:p>
    <w:p w:rsidR="00754C56" w:rsidRDefault="00754C56" w:rsidP="00754C56">
      <w:pPr>
        <w:numPr>
          <w:ilvl w:val="0"/>
          <w:numId w:val="1"/>
        </w:numPr>
        <w:spacing w:before="100" w:beforeAutospacing="1" w:after="100" w:afterAutospacing="1"/>
        <w:rPr>
          <w:rFonts w:eastAsia="Times New Roman"/>
          <w:lang w:val="en-US"/>
        </w:rPr>
      </w:pPr>
      <w:r>
        <w:rPr>
          <w:rFonts w:eastAsia="Times New Roman"/>
          <w:lang w:val="en-US"/>
        </w:rPr>
        <w:t>Networks</w:t>
      </w:r>
    </w:p>
    <w:p w:rsidR="00754C56" w:rsidRDefault="00754C56" w:rsidP="00754C56">
      <w:pPr>
        <w:numPr>
          <w:ilvl w:val="0"/>
          <w:numId w:val="1"/>
        </w:numPr>
        <w:spacing w:before="100" w:beforeAutospacing="1" w:after="100" w:afterAutospacing="1"/>
        <w:rPr>
          <w:rFonts w:eastAsia="Times New Roman"/>
          <w:lang w:val="en-US"/>
        </w:rPr>
      </w:pPr>
      <w:r>
        <w:rPr>
          <w:rFonts w:eastAsia="Times New Roman"/>
          <w:lang w:val="en-US"/>
        </w:rPr>
        <w:t>Trade Waste</w:t>
      </w:r>
    </w:p>
    <w:p w:rsidR="00754C56" w:rsidRDefault="00754C56" w:rsidP="00754C56">
      <w:pPr>
        <w:numPr>
          <w:ilvl w:val="0"/>
          <w:numId w:val="1"/>
        </w:numPr>
        <w:spacing w:before="100" w:beforeAutospacing="1" w:after="100" w:afterAutospacing="1"/>
        <w:rPr>
          <w:rFonts w:eastAsia="Times New Roman"/>
          <w:lang w:val="en-US"/>
        </w:rPr>
      </w:pPr>
      <w:r>
        <w:rPr>
          <w:rFonts w:eastAsia="Times New Roman"/>
          <w:lang w:val="en-US"/>
        </w:rPr>
        <w:t>Source</w:t>
      </w:r>
    </w:p>
    <w:p w:rsidR="00754C56" w:rsidRDefault="00754C56" w:rsidP="00754C56">
      <w:pPr>
        <w:numPr>
          <w:ilvl w:val="0"/>
          <w:numId w:val="1"/>
        </w:numPr>
        <w:spacing w:before="100" w:beforeAutospacing="1" w:after="100" w:afterAutospacing="1"/>
        <w:rPr>
          <w:rFonts w:eastAsia="Times New Roman"/>
        </w:rPr>
      </w:pPr>
      <w:r>
        <w:rPr>
          <w:rFonts w:eastAsia="Times New Roman"/>
          <w:lang w:val="en-US"/>
        </w:rPr>
        <w:t>Hydrography</w:t>
      </w:r>
    </w:p>
    <w:p w:rsidR="00754C56" w:rsidRDefault="00754C56" w:rsidP="00754C56">
      <w:pPr>
        <w:spacing w:before="100" w:beforeAutospacing="1" w:after="100" w:afterAutospacing="1"/>
      </w:pPr>
      <w:r>
        <w:rPr>
          <w:lang w:val="en-US"/>
        </w:rPr>
        <w:t xml:space="preserve">Participation requires attendance at TAC meetings and these are generally held in Sydney or Melbourne and travel is at TAC members’ own expense – some of these can be attended via teleconference but face to face attendance is expected at some meetings. </w:t>
      </w:r>
      <w:proofErr w:type="spellStart"/>
      <w:r>
        <w:rPr>
          <w:b/>
          <w:bCs/>
          <w:i/>
          <w:iCs/>
        </w:rPr>
        <w:t>qldwater</w:t>
      </w:r>
      <w:proofErr w:type="spellEnd"/>
      <w:r>
        <w:t xml:space="preserve"> will be represented on the TAC and will communicate with </w:t>
      </w:r>
      <w:proofErr w:type="spellStart"/>
      <w:r>
        <w:rPr>
          <w:b/>
          <w:bCs/>
          <w:i/>
          <w:iCs/>
        </w:rPr>
        <w:t>qldwater</w:t>
      </w:r>
      <w:proofErr w:type="spellEnd"/>
      <w:r>
        <w:t xml:space="preserve"> members and Water Skills Partners throughout the review. </w:t>
      </w:r>
    </w:p>
    <w:p w:rsidR="00754C56" w:rsidRDefault="00754C56" w:rsidP="00754C56">
      <w:pPr>
        <w:spacing w:before="100" w:beforeAutospacing="1" w:after="100" w:afterAutospacing="1"/>
      </w:pPr>
      <w:r>
        <w:t xml:space="preserve">Nominations for the TAC close on </w:t>
      </w:r>
      <w:r>
        <w:rPr>
          <w:b/>
          <w:bCs/>
        </w:rPr>
        <w:t>Friday 9 August 2019</w:t>
      </w:r>
      <w:r>
        <w:t xml:space="preserve"> and can be made via the </w:t>
      </w:r>
      <w:hyperlink r:id="rId5" w:history="1">
        <w:r>
          <w:rPr>
            <w:rStyle w:val="Hyperlink"/>
          </w:rPr>
          <w:t>project website</w:t>
        </w:r>
      </w:hyperlink>
      <w:r>
        <w:t xml:space="preserve"> or please contact </w:t>
      </w:r>
      <w:hyperlink r:id="rId6" w:history="1">
        <w:r>
          <w:rPr>
            <w:rStyle w:val="Hyperlink"/>
          </w:rPr>
          <w:t>Carlie Sargent</w:t>
        </w:r>
      </w:hyperlink>
      <w:r>
        <w:t xml:space="preserve"> on 07 3632 6853 to find out more or register your interest. </w:t>
      </w:r>
    </w:p>
    <w:p w:rsidR="00754C56" w:rsidRDefault="00754C56" w:rsidP="00754C56">
      <w:pPr>
        <w:rPr>
          <w:rFonts w:ascii="Arial Narrow" w:hAnsi="Arial Narrow"/>
        </w:rPr>
      </w:pPr>
      <w:r>
        <w:rPr>
          <w:rFonts w:ascii="Arial Narrow" w:hAnsi="Arial Narrow"/>
          <w:b/>
          <w:bCs/>
          <w:color w:val="FFC000"/>
        </w:rPr>
        <w:t>~~~~~~~~~~~~~~~~~~~~~~~~~~~~~~~~~~~~~~~~~~~~~~~~~~~~~~~~~~~~~~~~~~</w:t>
      </w:r>
    </w:p>
    <w:p w:rsidR="00754C56" w:rsidRDefault="00754C56" w:rsidP="00754C56">
      <w:pPr>
        <w:rPr>
          <w:rFonts w:ascii="Arial Narrow" w:hAnsi="Arial Narrow"/>
        </w:rPr>
      </w:pPr>
      <w:r>
        <w:rPr>
          <w:rFonts w:ascii="Arial Narrow" w:hAnsi="Arial Narrow"/>
          <w:b/>
          <w:bCs/>
          <w:color w:val="1F497D"/>
          <w:sz w:val="20"/>
          <w:szCs w:val="20"/>
        </w:rPr>
        <w:t>This message may be passed on to interested individuals and organisations.</w:t>
      </w:r>
    </w:p>
    <w:p w:rsidR="00754C56" w:rsidRDefault="00754C56" w:rsidP="00754C56">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7"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754C56" w:rsidRDefault="00754C56" w:rsidP="00754C56">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8" w:history="1">
        <w:r>
          <w:rPr>
            <w:rStyle w:val="Hyperlink"/>
            <w:rFonts w:ascii="Arial Narrow" w:hAnsi="Arial Narrow"/>
            <w:color w:val="1F497D"/>
            <w:sz w:val="20"/>
            <w:szCs w:val="20"/>
          </w:rPr>
          <w:t>skills@qldwater.com.au</w:t>
        </w:r>
      </w:hyperlink>
    </w:p>
    <w:p w:rsidR="00754C56" w:rsidRDefault="00754C56" w:rsidP="00754C56">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9"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754C56" w:rsidRDefault="00754C56" w:rsidP="00754C56">
      <w:pPr>
        <w:spacing w:after="240"/>
      </w:pPr>
      <w:r>
        <w:rPr>
          <w:rFonts w:ascii="Arial Narrow" w:hAnsi="Arial Narrow"/>
          <w:b/>
          <w:bCs/>
          <w:color w:val="FFC000"/>
        </w:rPr>
        <w:t>~~~~~~~~~~~~~~~~~~~~~~~~~~~~~~~~~~~~~~~~~~~~~~~~~~~~~~~~~~~~~~~~~~</w:t>
      </w:r>
    </w:p>
    <w:p w:rsidR="00FA30D2" w:rsidRDefault="00DC7B16"/>
    <w:sectPr w:rsidR="00FA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252D2"/>
    <w:multiLevelType w:val="multilevel"/>
    <w:tmpl w:val="016A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56"/>
    <w:rsid w:val="00754C56"/>
    <w:rsid w:val="00A94A53"/>
    <w:rsid w:val="00DC7B16"/>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0FD0B-0319-44FB-9C33-8ADC12F2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56"/>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C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argent@qldwater.com.au?subject=Cert%20IV%20Review%20TAC%20Nomination" TargetMode="External"/><Relationship Id="rId11" Type="http://schemas.openxmlformats.org/officeDocument/2006/relationships/theme" Target="theme/theme1.xml"/><Relationship Id="rId5" Type="http://schemas.openxmlformats.org/officeDocument/2006/relationships/hyperlink" Target="https://www.australianindustrystandards.org.au/projects/nwp-water-industry-operations-and-treatment-re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2019-07-29T06:22:00Z</dcterms:created>
  <dcterms:modified xsi:type="dcterms:W3CDTF">2019-07-29T06:23:00Z</dcterms:modified>
</cp:coreProperties>
</file>